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4F" w:rsidRDefault="00AB41A5" w:rsidP="00AB41A5">
      <w:pPr>
        <w:jc w:val="center"/>
        <w:rPr>
          <w:rFonts w:ascii="Verdana" w:hAnsi="Verdana"/>
          <w:b/>
        </w:rPr>
      </w:pPr>
      <w:r w:rsidRPr="00AB41A5">
        <w:rPr>
          <w:rFonts w:ascii="Verdana" w:hAnsi="Verdana"/>
          <w:b/>
        </w:rPr>
        <w:t>Logo Rationalisation</w:t>
      </w:r>
    </w:p>
    <w:p w:rsidR="00AB41A5" w:rsidRDefault="00DA7343" w:rsidP="00DA7343">
      <w:pPr>
        <w:jc w:val="center"/>
        <w:rPr>
          <w:rFonts w:ascii="Verdana" w:hAnsi="Verdana"/>
        </w:rPr>
      </w:pPr>
      <w:r>
        <w:rPr>
          <w:rFonts w:ascii="Verdana" w:hAnsi="Verdana"/>
          <w:noProof/>
          <w:lang w:eastAsia="en-029"/>
        </w:rPr>
        <w:drawing>
          <wp:inline distT="0" distB="0" distL="0" distR="0">
            <wp:extent cx="3143250" cy="2367176"/>
            <wp:effectExtent l="19050" t="0" r="0" b="0"/>
            <wp:docPr id="1" name="Picture 0" descr="CDEMA-FullColour-Vertic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MA-FullColour-Vertical_LOGO.jpg"/>
                    <pic:cNvPicPr/>
                  </pic:nvPicPr>
                  <pic:blipFill>
                    <a:blip r:embed="rId7" cstate="print"/>
                    <a:stretch>
                      <a:fillRect/>
                    </a:stretch>
                  </pic:blipFill>
                  <pic:spPr>
                    <a:xfrm>
                      <a:off x="0" y="0"/>
                      <a:ext cx="3143250" cy="2367176"/>
                    </a:xfrm>
                    <a:prstGeom prst="rect">
                      <a:avLst/>
                    </a:prstGeom>
                  </pic:spPr>
                </pic:pic>
              </a:graphicData>
            </a:graphic>
          </wp:inline>
        </w:drawing>
      </w:r>
    </w:p>
    <w:p w:rsidR="00AB41A5" w:rsidRPr="00103B3C" w:rsidRDefault="005A7864" w:rsidP="00DA7343">
      <w:pPr>
        <w:jc w:val="both"/>
        <w:rPr>
          <w:rFonts w:ascii="Verdana" w:hAnsi="Verdana"/>
          <w:b/>
        </w:rPr>
      </w:pPr>
      <w:r>
        <w:rPr>
          <w:rFonts w:ascii="Verdana" w:hAnsi="Verdana"/>
          <w:b/>
        </w:rPr>
        <w:t xml:space="preserve">Building </w:t>
      </w:r>
      <w:r w:rsidR="00AB41A5" w:rsidRPr="00103B3C">
        <w:rPr>
          <w:rFonts w:ascii="Verdana" w:hAnsi="Verdana"/>
          <w:b/>
        </w:rPr>
        <w:t>Blocks</w:t>
      </w:r>
      <w:r>
        <w:rPr>
          <w:rFonts w:ascii="Verdana" w:hAnsi="Verdana"/>
          <w:b/>
        </w:rPr>
        <w:t>:</w:t>
      </w:r>
    </w:p>
    <w:p w:rsidR="008546CA" w:rsidRDefault="008546CA" w:rsidP="00DA7343">
      <w:pPr>
        <w:jc w:val="both"/>
        <w:rPr>
          <w:rFonts w:ascii="Verdana" w:hAnsi="Verdana"/>
        </w:rPr>
      </w:pPr>
      <w:r>
        <w:rPr>
          <w:rFonts w:ascii="Verdana" w:hAnsi="Verdana"/>
        </w:rPr>
        <w:t>The b</w:t>
      </w:r>
      <w:r w:rsidR="00AB41A5">
        <w:rPr>
          <w:rFonts w:ascii="Verdana" w:hAnsi="Verdana"/>
        </w:rPr>
        <w:t>uilding blocks</w:t>
      </w:r>
      <w:r w:rsidR="00226F84">
        <w:rPr>
          <w:rFonts w:ascii="Verdana" w:hAnsi="Verdana"/>
        </w:rPr>
        <w:t xml:space="preserve"> symbolise strength, growth</w:t>
      </w:r>
      <w:r w:rsidR="00162712">
        <w:rPr>
          <w:rFonts w:ascii="Verdana" w:hAnsi="Verdana"/>
        </w:rPr>
        <w:t>, openness</w:t>
      </w:r>
      <w:r w:rsidR="00226F84">
        <w:rPr>
          <w:rFonts w:ascii="Verdana" w:hAnsi="Verdana"/>
        </w:rPr>
        <w:t xml:space="preserve"> and purpose.</w:t>
      </w:r>
      <w:r w:rsidR="00AB41A5">
        <w:rPr>
          <w:rFonts w:ascii="Verdana" w:hAnsi="Verdana"/>
        </w:rPr>
        <w:t xml:space="preserve"> </w:t>
      </w:r>
      <w:r w:rsidR="003725F4">
        <w:rPr>
          <w:rFonts w:ascii="Verdana" w:hAnsi="Verdana"/>
        </w:rPr>
        <w:t>The incorporation of these block</w:t>
      </w:r>
      <w:r w:rsidR="00FA1F5C">
        <w:rPr>
          <w:rFonts w:ascii="Verdana" w:hAnsi="Verdana"/>
        </w:rPr>
        <w:t>s</w:t>
      </w:r>
      <w:r>
        <w:rPr>
          <w:rFonts w:ascii="Verdana" w:hAnsi="Verdana"/>
        </w:rPr>
        <w:t>, a key feature in the previous CDEMA logo,</w:t>
      </w:r>
      <w:r w:rsidR="003725F4">
        <w:rPr>
          <w:rFonts w:ascii="Verdana" w:hAnsi="Verdana"/>
        </w:rPr>
        <w:t xml:space="preserve"> </w:t>
      </w:r>
      <w:r>
        <w:rPr>
          <w:rFonts w:ascii="Verdana" w:hAnsi="Verdana"/>
        </w:rPr>
        <w:t>is nostalgic</w:t>
      </w:r>
      <w:r w:rsidR="003725F4">
        <w:rPr>
          <w:rFonts w:ascii="Verdana" w:hAnsi="Verdana"/>
        </w:rPr>
        <w:t>.</w:t>
      </w:r>
      <w:r w:rsidR="00DA7343">
        <w:rPr>
          <w:rFonts w:ascii="Verdana" w:hAnsi="Verdana"/>
        </w:rPr>
        <w:t xml:space="preserve"> As we usher in a new era, the blocks keep us ever mindful of our past and the </w:t>
      </w:r>
      <w:r w:rsidR="00162712">
        <w:rPr>
          <w:rFonts w:ascii="Verdana" w:hAnsi="Verdana"/>
        </w:rPr>
        <w:t xml:space="preserve">continual </w:t>
      </w:r>
      <w:r w:rsidR="00DA7343">
        <w:rPr>
          <w:rFonts w:ascii="Verdana" w:hAnsi="Verdana"/>
        </w:rPr>
        <w:t>cont</w:t>
      </w:r>
      <w:r w:rsidR="00F32C82">
        <w:rPr>
          <w:rFonts w:ascii="Verdana" w:hAnsi="Verdana"/>
        </w:rPr>
        <w:t xml:space="preserve">ributions of our stakeholders to </w:t>
      </w:r>
      <w:r w:rsidR="00162712">
        <w:rPr>
          <w:rFonts w:ascii="Verdana" w:hAnsi="Verdana"/>
        </w:rPr>
        <w:t xml:space="preserve">the </w:t>
      </w:r>
      <w:r w:rsidR="00103B3C">
        <w:rPr>
          <w:rFonts w:ascii="Verdana" w:hAnsi="Verdana"/>
        </w:rPr>
        <w:t>Agency’s success</w:t>
      </w:r>
      <w:r w:rsidR="00F32C82">
        <w:rPr>
          <w:rFonts w:ascii="Verdana" w:hAnsi="Verdana"/>
        </w:rPr>
        <w:t>.</w:t>
      </w:r>
    </w:p>
    <w:p w:rsidR="00103B3C" w:rsidRDefault="00103B3C" w:rsidP="00103B3C">
      <w:pPr>
        <w:jc w:val="both"/>
        <w:rPr>
          <w:rFonts w:ascii="Verdana" w:hAnsi="Verdana"/>
          <w:b/>
        </w:rPr>
      </w:pPr>
      <w:r w:rsidRPr="003725F4">
        <w:rPr>
          <w:rFonts w:ascii="Verdana" w:hAnsi="Verdana"/>
          <w:b/>
        </w:rPr>
        <w:t>Colours</w:t>
      </w:r>
      <w:r w:rsidR="005A7864">
        <w:rPr>
          <w:rFonts w:ascii="Verdana" w:hAnsi="Verdana"/>
          <w:b/>
        </w:rPr>
        <w:t>:</w:t>
      </w:r>
    </w:p>
    <w:p w:rsidR="00103B3C" w:rsidRDefault="00103B3C" w:rsidP="00103B3C">
      <w:pPr>
        <w:jc w:val="both"/>
        <w:rPr>
          <w:rFonts w:ascii="Verdana" w:hAnsi="Verdana"/>
        </w:rPr>
      </w:pPr>
      <w:r>
        <w:rPr>
          <w:rFonts w:ascii="Verdana" w:hAnsi="Verdana"/>
        </w:rPr>
        <w:t xml:space="preserve">The bright hues of orange, red, purple, blue and green are the embodiment of the Caribbean Spirit and the diversity of our people and our culture. Disaster Management is often perceived as “Doom and Gloom”. The vibrancy of these colours </w:t>
      </w:r>
      <w:r w:rsidR="00162712">
        <w:rPr>
          <w:rFonts w:ascii="Verdana" w:hAnsi="Verdana"/>
        </w:rPr>
        <w:t xml:space="preserve">represents hope and </w:t>
      </w:r>
      <w:r>
        <w:rPr>
          <w:rFonts w:ascii="Verdana" w:hAnsi="Verdana"/>
        </w:rPr>
        <w:t xml:space="preserve">is therefore also symbolic of the Agency’s thrust in </w:t>
      </w:r>
      <w:proofErr w:type="gramStart"/>
      <w:r>
        <w:rPr>
          <w:rFonts w:ascii="Verdana" w:hAnsi="Verdana"/>
        </w:rPr>
        <w:t>building</w:t>
      </w:r>
      <w:proofErr w:type="gramEnd"/>
      <w:r>
        <w:rPr>
          <w:rFonts w:ascii="Verdana" w:hAnsi="Verdana"/>
        </w:rPr>
        <w:t xml:space="preserve"> a culture of resilience within the Caribbean.</w:t>
      </w:r>
    </w:p>
    <w:p w:rsidR="005D4813" w:rsidRPr="005D4813" w:rsidRDefault="005D4813" w:rsidP="00DA7343">
      <w:pPr>
        <w:jc w:val="both"/>
        <w:rPr>
          <w:rFonts w:ascii="Verdana" w:hAnsi="Verdana"/>
          <w:b/>
        </w:rPr>
      </w:pPr>
      <w:r w:rsidRPr="005D4813">
        <w:rPr>
          <w:rFonts w:ascii="Verdana" w:hAnsi="Verdana"/>
          <w:b/>
        </w:rPr>
        <w:t>Font</w:t>
      </w:r>
      <w:r w:rsidR="005A7864">
        <w:rPr>
          <w:rFonts w:ascii="Verdana" w:hAnsi="Verdana"/>
          <w:b/>
        </w:rPr>
        <w:t>:</w:t>
      </w:r>
    </w:p>
    <w:p w:rsidR="005D4813" w:rsidRDefault="008546CA" w:rsidP="00DA7343">
      <w:pPr>
        <w:jc w:val="both"/>
        <w:rPr>
          <w:rFonts w:ascii="Verdana" w:hAnsi="Verdana"/>
        </w:rPr>
      </w:pPr>
      <w:r>
        <w:rPr>
          <w:rFonts w:ascii="Verdana" w:hAnsi="Verdana"/>
        </w:rPr>
        <w:t xml:space="preserve">A sans font is utilised in the logo </w:t>
      </w:r>
      <w:r w:rsidR="005829CB">
        <w:rPr>
          <w:rFonts w:ascii="Verdana" w:hAnsi="Verdana"/>
        </w:rPr>
        <w:t xml:space="preserve">text. The straight, </w:t>
      </w:r>
      <w:r>
        <w:rPr>
          <w:rFonts w:ascii="Verdana" w:hAnsi="Verdana"/>
        </w:rPr>
        <w:t>thick lines denote strength while the rounded letters represent warmth and humanity.</w:t>
      </w:r>
    </w:p>
    <w:p w:rsidR="00D7011E" w:rsidRDefault="005D4813" w:rsidP="00DA7343">
      <w:pPr>
        <w:jc w:val="both"/>
        <w:rPr>
          <w:rFonts w:ascii="Verdana" w:hAnsi="Verdana"/>
          <w:b/>
        </w:rPr>
      </w:pPr>
      <w:r w:rsidRPr="005D4813">
        <w:rPr>
          <w:rFonts w:ascii="Verdana" w:hAnsi="Verdana"/>
          <w:b/>
        </w:rPr>
        <w:t>Tagline</w:t>
      </w:r>
      <w:r w:rsidR="005A7864">
        <w:rPr>
          <w:rFonts w:ascii="Verdana" w:hAnsi="Verdana"/>
          <w:b/>
        </w:rPr>
        <w:t>:</w:t>
      </w:r>
    </w:p>
    <w:p w:rsidR="005D4813" w:rsidRPr="005D4813" w:rsidRDefault="005D4813" w:rsidP="00DA7343">
      <w:pPr>
        <w:jc w:val="both"/>
        <w:rPr>
          <w:rFonts w:ascii="Verdana" w:hAnsi="Verdana"/>
        </w:rPr>
      </w:pPr>
      <w:r>
        <w:rPr>
          <w:rFonts w:ascii="Verdana" w:hAnsi="Verdana"/>
        </w:rPr>
        <w:t xml:space="preserve">The CDEMA logo appears with the tagline – Resilient States. </w:t>
      </w:r>
      <w:proofErr w:type="gramStart"/>
      <w:r>
        <w:rPr>
          <w:rFonts w:ascii="Verdana" w:hAnsi="Verdana"/>
        </w:rPr>
        <w:t>Safer Lives.</w:t>
      </w:r>
      <w:proofErr w:type="gramEnd"/>
      <w:r>
        <w:rPr>
          <w:rFonts w:ascii="Verdana" w:hAnsi="Verdana"/>
        </w:rPr>
        <w:t xml:space="preserve"> This tagline captures the reason for our existence. Our highest calling is the protection of the lives and livel</w:t>
      </w:r>
      <w:r w:rsidR="00DA7343">
        <w:rPr>
          <w:rFonts w:ascii="Verdana" w:hAnsi="Verdana"/>
        </w:rPr>
        <w:t xml:space="preserve">ihoods of our people and </w:t>
      </w:r>
      <w:r>
        <w:rPr>
          <w:rFonts w:ascii="Verdana" w:hAnsi="Verdana"/>
        </w:rPr>
        <w:t>the building of a safer, more resilient Caribbean.</w:t>
      </w:r>
    </w:p>
    <w:sectPr w:rsidR="005D4813" w:rsidRPr="005D4813" w:rsidSect="0048534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FD7" w:rsidRDefault="00C01FD7" w:rsidP="00FD3C9D">
      <w:pPr>
        <w:spacing w:after="0" w:line="240" w:lineRule="auto"/>
      </w:pPr>
      <w:r>
        <w:separator/>
      </w:r>
    </w:p>
  </w:endnote>
  <w:endnote w:type="continuationSeparator" w:id="0">
    <w:p w:rsidR="00C01FD7" w:rsidRDefault="00C01FD7" w:rsidP="00FD3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FD7" w:rsidRDefault="00C01FD7" w:rsidP="00FD3C9D">
      <w:pPr>
        <w:spacing w:after="0" w:line="240" w:lineRule="auto"/>
      </w:pPr>
      <w:r>
        <w:separator/>
      </w:r>
    </w:p>
  </w:footnote>
  <w:footnote w:type="continuationSeparator" w:id="0">
    <w:p w:rsidR="00C01FD7" w:rsidRDefault="00C01FD7" w:rsidP="00FD3C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25358"/>
      <w:docPartObj>
        <w:docPartGallery w:val="Watermarks"/>
        <w:docPartUnique/>
      </w:docPartObj>
    </w:sdtPr>
    <w:sdtContent>
      <w:p w:rsidR="00FD3C9D" w:rsidRDefault="00C8041A">
        <w:pPr>
          <w:pStyle w:val="Header"/>
        </w:pPr>
        <w:r w:rsidRPr="00C8041A">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B41A5"/>
    <w:rsid w:val="00103B3C"/>
    <w:rsid w:val="00162712"/>
    <w:rsid w:val="00226F84"/>
    <w:rsid w:val="003725F4"/>
    <w:rsid w:val="0048534F"/>
    <w:rsid w:val="005829CB"/>
    <w:rsid w:val="005A7864"/>
    <w:rsid w:val="005D4813"/>
    <w:rsid w:val="008546CA"/>
    <w:rsid w:val="00A339BD"/>
    <w:rsid w:val="00AB41A5"/>
    <w:rsid w:val="00C01FD7"/>
    <w:rsid w:val="00C8041A"/>
    <w:rsid w:val="00D7011E"/>
    <w:rsid w:val="00DA7343"/>
    <w:rsid w:val="00E35090"/>
    <w:rsid w:val="00F312B3"/>
    <w:rsid w:val="00F32C82"/>
    <w:rsid w:val="00FA1F5C"/>
    <w:rsid w:val="00FD3C9D"/>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343"/>
    <w:rPr>
      <w:rFonts w:ascii="Tahoma" w:hAnsi="Tahoma" w:cs="Tahoma"/>
      <w:sz w:val="16"/>
      <w:szCs w:val="16"/>
    </w:rPr>
  </w:style>
  <w:style w:type="paragraph" w:styleId="Header">
    <w:name w:val="header"/>
    <w:basedOn w:val="Normal"/>
    <w:link w:val="HeaderChar"/>
    <w:uiPriority w:val="99"/>
    <w:semiHidden/>
    <w:unhideWhenUsed/>
    <w:rsid w:val="00FD3C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C9D"/>
  </w:style>
  <w:style w:type="paragraph" w:styleId="Footer">
    <w:name w:val="footer"/>
    <w:basedOn w:val="Normal"/>
    <w:link w:val="FooterChar"/>
    <w:uiPriority w:val="99"/>
    <w:semiHidden/>
    <w:unhideWhenUsed/>
    <w:rsid w:val="00FD3C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C9D"/>
  </w:style>
  <w:style w:type="character" w:styleId="CommentReference">
    <w:name w:val="annotation reference"/>
    <w:basedOn w:val="DefaultParagraphFont"/>
    <w:uiPriority w:val="99"/>
    <w:semiHidden/>
    <w:unhideWhenUsed/>
    <w:rsid w:val="00162712"/>
    <w:rPr>
      <w:sz w:val="16"/>
      <w:szCs w:val="16"/>
    </w:rPr>
  </w:style>
  <w:style w:type="paragraph" w:styleId="CommentText">
    <w:name w:val="annotation text"/>
    <w:basedOn w:val="Normal"/>
    <w:link w:val="CommentTextChar"/>
    <w:uiPriority w:val="99"/>
    <w:semiHidden/>
    <w:unhideWhenUsed/>
    <w:rsid w:val="00162712"/>
    <w:pPr>
      <w:spacing w:line="240" w:lineRule="auto"/>
    </w:pPr>
    <w:rPr>
      <w:sz w:val="20"/>
      <w:szCs w:val="20"/>
    </w:rPr>
  </w:style>
  <w:style w:type="character" w:customStyle="1" w:styleId="CommentTextChar">
    <w:name w:val="Comment Text Char"/>
    <w:basedOn w:val="DefaultParagraphFont"/>
    <w:link w:val="CommentText"/>
    <w:uiPriority w:val="99"/>
    <w:semiHidden/>
    <w:rsid w:val="00162712"/>
    <w:rPr>
      <w:sz w:val="20"/>
      <w:szCs w:val="20"/>
    </w:rPr>
  </w:style>
  <w:style w:type="paragraph" w:styleId="CommentSubject">
    <w:name w:val="annotation subject"/>
    <w:basedOn w:val="CommentText"/>
    <w:next w:val="CommentText"/>
    <w:link w:val="CommentSubjectChar"/>
    <w:uiPriority w:val="99"/>
    <w:semiHidden/>
    <w:unhideWhenUsed/>
    <w:rsid w:val="00162712"/>
    <w:rPr>
      <w:b/>
      <w:bCs/>
    </w:rPr>
  </w:style>
  <w:style w:type="character" w:customStyle="1" w:styleId="CommentSubjectChar">
    <w:name w:val="Comment Subject Char"/>
    <w:basedOn w:val="CommentTextChar"/>
    <w:link w:val="CommentSubject"/>
    <w:uiPriority w:val="99"/>
    <w:semiHidden/>
    <w:rsid w:val="001627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A189-C5A8-444C-B818-ECE730A1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Tara.Gaskin</dc:creator>
  <cp:lastModifiedBy>Tara.Gaskin</cp:lastModifiedBy>
  <cp:revision>2</cp:revision>
  <dcterms:created xsi:type="dcterms:W3CDTF">2013-12-18T19:10:00Z</dcterms:created>
  <dcterms:modified xsi:type="dcterms:W3CDTF">2013-12-18T19:10:00Z</dcterms:modified>
</cp:coreProperties>
</file>